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5A084" w14:textId="733EE0B1" w:rsidR="00EB0883" w:rsidRDefault="00EB0883" w:rsidP="00CF4491">
      <w:pPr>
        <w:jc w:val="center"/>
        <w:rPr>
          <w:b/>
          <w:bCs/>
          <w:sz w:val="32"/>
          <w:szCs w:val="32"/>
          <w:u w:val="single"/>
        </w:rPr>
      </w:pPr>
      <w:r w:rsidRPr="00CF4491">
        <w:rPr>
          <w:b/>
          <w:bCs/>
          <w:sz w:val="32"/>
          <w:szCs w:val="32"/>
          <w:u w:val="single"/>
        </w:rPr>
        <w:t>CTSD du 01 Juillet 2020</w:t>
      </w:r>
      <w:r w:rsidR="00CF4491" w:rsidRPr="00CF4491">
        <w:rPr>
          <w:b/>
          <w:bCs/>
          <w:sz w:val="32"/>
          <w:szCs w:val="32"/>
          <w:u w:val="single"/>
        </w:rPr>
        <w:t> : En présentiel au RECTORAT de LYON.</w:t>
      </w:r>
    </w:p>
    <w:p w14:paraId="4E3ED51F" w14:textId="3EF2E492" w:rsidR="00CF4491" w:rsidRPr="00CF4491" w:rsidRDefault="004B5A1B" w:rsidP="00CF4491">
      <w:pPr>
        <w:jc w:val="center"/>
        <w:rPr>
          <w:b/>
          <w:bCs/>
          <w:u w:val="single"/>
        </w:rPr>
      </w:pPr>
      <w:r>
        <w:rPr>
          <w:b/>
          <w:bCs/>
          <w:u w:val="single"/>
        </w:rPr>
        <w:t>Compte-rendu</w:t>
      </w:r>
    </w:p>
    <w:p w14:paraId="12417939" w14:textId="720B5F74" w:rsidR="00EB0883" w:rsidRDefault="00EB0883"/>
    <w:p w14:paraId="3959CDE4" w14:textId="53593A7F" w:rsidR="00CF4491" w:rsidRDefault="00CF4491">
      <w:r>
        <w:t>Début de la séance à 14h00.</w:t>
      </w:r>
    </w:p>
    <w:p w14:paraId="0CDA66E2" w14:textId="3084F52F" w:rsidR="00EB0883" w:rsidRDefault="00EB0883">
      <w:r>
        <w:t>Déclaration FSU, SGEN CFDT, FO et UNSA EDUC.</w:t>
      </w:r>
    </w:p>
    <w:p w14:paraId="77BEE9F5" w14:textId="667FC63E" w:rsidR="00EB0883" w:rsidRDefault="007C39DF">
      <w:r>
        <w:t>Crise sanitaire, moyens…. Territorialisation de l’école….</w:t>
      </w:r>
    </w:p>
    <w:p w14:paraId="4EE52E16" w14:textId="4DC510EA" w:rsidR="007C39DF" w:rsidRDefault="00E60A51">
      <w:r>
        <w:t xml:space="preserve">DASEN : </w:t>
      </w:r>
      <w:r w:rsidR="007C39DF">
        <w:t>Remerciements des directeurs des chefs d’établissement des enseignants dans ce département. Travail de qualité… Personnels de santé, personnels sociaux…. Les services publi</w:t>
      </w:r>
      <w:r>
        <w:t>c</w:t>
      </w:r>
      <w:r w:rsidR="007C39DF">
        <w:t>s peuvent être fiers.</w:t>
      </w:r>
    </w:p>
    <w:p w14:paraId="508AE920" w14:textId="34936123" w:rsidR="007C39DF" w:rsidRDefault="007C39DF">
      <w:r>
        <w:t>Enormément de remerciements de parents d’élèves, d’élus… reçus par le DASEN.</w:t>
      </w:r>
    </w:p>
    <w:p w14:paraId="15025542" w14:textId="41B1565E" w:rsidR="007C39DF" w:rsidRDefault="007C39DF">
      <w:r>
        <w:t>L’enseignement à distance n’a pas la même qualité que le Présentiel…. Le travail de l’enseignant en présentiel est irremplaçable.</w:t>
      </w:r>
    </w:p>
    <w:p w14:paraId="0B5086B7" w14:textId="61DBEF2B" w:rsidR="007C39DF" w:rsidRDefault="007C39DF">
      <w:r>
        <w:t>Eléments évoqués … moyens supplémentaires etc… L’effort sur le premier degré est énorme</w:t>
      </w:r>
      <w:r w:rsidR="00E60A51">
        <w:t>… Volonté du Ministre. Il faut être attentif sur l’école Maternelle (apprentissage essentiel).</w:t>
      </w:r>
    </w:p>
    <w:p w14:paraId="4D732CD9" w14:textId="443A78B6" w:rsidR="00E60A51" w:rsidRDefault="00E60A51">
      <w:r>
        <w:t>301 postes au concours : nombre non négligeable…</w:t>
      </w:r>
    </w:p>
    <w:p w14:paraId="1235B902" w14:textId="13A4E00C" w:rsidR="00E60A51" w:rsidRDefault="00E60A51">
      <w:r>
        <w:t>J’entends l’idée de « ne pas faire de fermeture » mais ce serait après une vraie catastrophe pour le département : plus de remplacement, plus de RASED etc…</w:t>
      </w:r>
    </w:p>
    <w:p w14:paraId="3733F4D1" w14:textId="774D821E" w:rsidR="00E60A51" w:rsidRDefault="00E60A51">
      <w:r>
        <w:t xml:space="preserve">Je ne veux pas non plus de contractuels en nombre : </w:t>
      </w:r>
      <w:r w:rsidR="00DF192D">
        <w:t>« </w:t>
      </w:r>
      <w:r>
        <w:t>enseigner est un métier qui s’apprend</w:t>
      </w:r>
      <w:r w:rsidR="00DF192D">
        <w:t> »</w:t>
      </w:r>
      <w:r>
        <w:t> !</w:t>
      </w:r>
    </w:p>
    <w:p w14:paraId="15C3BE08" w14:textId="763D4580" w:rsidR="00E60A51" w:rsidRDefault="00E60A51">
      <w:r>
        <w:t>Les vacances apprenantes… très belle mobilisation des équipes en éducation prioritaire dans le département du Rhône. De mémoire : 8 écoles ouvertes, 25 collèges, 10 Lycées généraux et professionnels.</w:t>
      </w:r>
    </w:p>
    <w:p w14:paraId="27A0275A" w14:textId="068EC3A9" w:rsidR="00F1254F" w:rsidRDefault="00F1254F">
      <w:r>
        <w:t>Avis du Haut Conseil de la santé</w:t>
      </w:r>
      <w:r w:rsidR="00DF192D">
        <w:t xml:space="preserve"> attendu </w:t>
      </w:r>
      <w:r>
        <w:t xml:space="preserve"> pour avoir l’assurance de la non contamination des enfants</w:t>
      </w:r>
      <w:r w:rsidR="00DF192D">
        <w:t xml:space="preserve"> pour pouvoir « prévoir » la rentrée scolaire.</w:t>
      </w:r>
    </w:p>
    <w:p w14:paraId="16ADB5D2" w14:textId="6BB8BE4E" w:rsidR="00E854F7" w:rsidRDefault="00E854F7">
      <w:r>
        <w:t>Balayage de la carte scolaire premier degré le DASEN a eu la volonté de proposer très peu de mesures franches… il reporte donc à fin août les situations à suivre…. Pour permettre les dernières inscriptions…</w:t>
      </w:r>
    </w:p>
    <w:p w14:paraId="2EA5C2E1" w14:textId="073777CE" w:rsidR="00E854F7" w:rsidRDefault="00E854F7">
      <w:r>
        <w:t>Encore une fois… M. CHARLOT rappelle qu’après chaque CDEN toutes les écoles redeviennent à suivre !</w:t>
      </w:r>
      <w:r w:rsidR="00DF192D">
        <w:t xml:space="preserve"> </w:t>
      </w:r>
      <w:r w:rsidR="00E7219C">
        <w:t>A ce jour</w:t>
      </w:r>
      <w:r w:rsidR="00DF192D">
        <w:t>, le DASEN nous annonce qu’</w:t>
      </w:r>
      <w:r w:rsidR="00E7219C">
        <w:t xml:space="preserve"> il  a</w:t>
      </w:r>
      <w:r w:rsidR="00DF192D">
        <w:t xml:space="preserve"> obtenu la</w:t>
      </w:r>
      <w:r w:rsidR="00E7219C">
        <w:t xml:space="preserve"> possibilité de recruter des contractuels au 1</w:t>
      </w:r>
      <w:r w:rsidR="00E7219C" w:rsidRPr="00E7219C">
        <w:rPr>
          <w:vertAlign w:val="superscript"/>
        </w:rPr>
        <w:t>er</w:t>
      </w:r>
      <w:r w:rsidR="00E7219C">
        <w:t xml:space="preserve"> septembre pu</w:t>
      </w:r>
      <w:r w:rsidR="00DF192D">
        <w:t>i</w:t>
      </w:r>
      <w:r w:rsidR="00E7219C">
        <w:t>s en octobre</w:t>
      </w:r>
      <w:r w:rsidR="00DF192D">
        <w:t xml:space="preserve"> en fonction des besoins</w:t>
      </w:r>
      <w:r w:rsidR="00E7219C">
        <w:t>.</w:t>
      </w:r>
    </w:p>
    <w:p w14:paraId="75FBC73D" w14:textId="1F191764" w:rsidR="004B5A1B" w:rsidRDefault="004B5A1B">
      <w:r>
        <w:t>2 mesures franches seulement sont actées par le DASEN :</w:t>
      </w:r>
    </w:p>
    <w:p w14:paraId="20A30E8D" w14:textId="5617513E" w:rsidR="004B5A1B" w:rsidRDefault="004B5A1B" w:rsidP="004B5A1B">
      <w:pPr>
        <w:pStyle w:val="Paragraphedeliste"/>
        <w:numPr>
          <w:ilvl w:val="0"/>
          <w:numId w:val="1"/>
        </w:numPr>
      </w:pPr>
      <w:r>
        <w:t>Une ouverture de classe (généraliste) sur l’Ecole des BONNIERES à COMMUNAY.</w:t>
      </w:r>
    </w:p>
    <w:p w14:paraId="57948B98" w14:textId="38A5156E" w:rsidR="004B5A1B" w:rsidRDefault="004B5A1B" w:rsidP="004B5A1B">
      <w:pPr>
        <w:pStyle w:val="Paragraphedeliste"/>
        <w:numPr>
          <w:ilvl w:val="0"/>
          <w:numId w:val="1"/>
        </w:numPr>
      </w:pPr>
      <w:r>
        <w:t>Une ouverture en élémentaire à Jacques PREVERT à VILLEFRANCHE SUR SAÔNE.</w:t>
      </w:r>
    </w:p>
    <w:p w14:paraId="3033FD3F" w14:textId="3800464C" w:rsidR="004B5A1B" w:rsidRDefault="004B5A1B" w:rsidP="004B5A1B">
      <w:r>
        <w:t>Les arbitrages des autres situations d’école soulevées seront annoncés en CDEN lundi prochain.</w:t>
      </w:r>
    </w:p>
    <w:p w14:paraId="5C22A321" w14:textId="19294D1D" w:rsidR="00E7219C" w:rsidRDefault="00E7219C">
      <w:r>
        <w:t xml:space="preserve">Vote </w:t>
      </w:r>
      <w:r w:rsidR="00354DC7">
        <w:t>de la carte scolaire 1</w:t>
      </w:r>
      <w:r w:rsidR="00354DC7" w:rsidRPr="00354DC7">
        <w:rPr>
          <w:vertAlign w:val="superscript"/>
        </w:rPr>
        <w:t>er</w:t>
      </w:r>
      <w:r w:rsidR="00354DC7">
        <w:t xml:space="preserve"> degré : </w:t>
      </w:r>
      <w:r w:rsidRPr="00354DC7">
        <w:rPr>
          <w:u w:val="single"/>
        </w:rPr>
        <w:t>en abstention</w:t>
      </w:r>
      <w:r>
        <w:t xml:space="preserve"> : UNSA et FSU (7). </w:t>
      </w:r>
      <w:r w:rsidRPr="00354DC7">
        <w:rPr>
          <w:u w:val="single"/>
        </w:rPr>
        <w:t>Contre</w:t>
      </w:r>
      <w:r>
        <w:t> : FO (2).</w:t>
      </w:r>
    </w:p>
    <w:p w14:paraId="647337E7" w14:textId="491E2110" w:rsidR="00E7219C" w:rsidRDefault="00DF192D">
      <w:r>
        <w:t xml:space="preserve">Dans le second degré : </w:t>
      </w:r>
      <w:r w:rsidR="00E7219C">
        <w:t>Chaque DHG a été abondée de 29H…</w:t>
      </w:r>
    </w:p>
    <w:p w14:paraId="298B4F48" w14:textId="067B6A0C" w:rsidR="00E7219C" w:rsidRDefault="00DF192D">
      <w:r>
        <w:lastRenderedPageBreak/>
        <w:t>Le DASEN annonce qu’il y a p</w:t>
      </w:r>
      <w:r w:rsidR="00E7219C">
        <w:t>lus d’ouvertures que de fermetures (en collège). 19 ouvertures 11 fermetures.</w:t>
      </w:r>
    </w:p>
    <w:p w14:paraId="345D163F" w14:textId="5845D6A9" w:rsidR="00E7219C" w:rsidRDefault="00E7219C">
      <w:r>
        <w:t>10 ouvertures en 6</w:t>
      </w:r>
      <w:r w:rsidRPr="00E7219C">
        <w:rPr>
          <w:vertAlign w:val="superscript"/>
        </w:rPr>
        <w:t>ème</w:t>
      </w:r>
      <w:r>
        <w:t xml:space="preserve">. </w:t>
      </w:r>
      <w:r w:rsidR="003457F2">
        <w:t xml:space="preserve"> 6</w:t>
      </w:r>
      <w:r w:rsidR="00DF192D">
        <w:t xml:space="preserve"> en</w:t>
      </w:r>
      <w:r w:rsidR="003457F2">
        <w:t xml:space="preserve"> 5</w:t>
      </w:r>
      <w:r w:rsidR="003457F2" w:rsidRPr="003457F2">
        <w:rPr>
          <w:vertAlign w:val="superscript"/>
        </w:rPr>
        <w:t>ème</w:t>
      </w:r>
      <w:r w:rsidR="003457F2">
        <w:t xml:space="preserve"> . 2</w:t>
      </w:r>
      <w:r w:rsidR="00DF192D">
        <w:t xml:space="preserve"> en</w:t>
      </w:r>
      <w:r w:rsidR="003457F2">
        <w:t xml:space="preserve"> 4</w:t>
      </w:r>
      <w:r w:rsidR="003457F2" w:rsidRPr="003457F2">
        <w:rPr>
          <w:vertAlign w:val="superscript"/>
        </w:rPr>
        <w:t>ème</w:t>
      </w:r>
      <w:r w:rsidR="003457F2">
        <w:t xml:space="preserve"> . 1</w:t>
      </w:r>
      <w:r w:rsidR="00DF192D">
        <w:t xml:space="preserve"> en</w:t>
      </w:r>
      <w:r w:rsidR="003457F2">
        <w:t xml:space="preserve"> 3</w:t>
      </w:r>
      <w:r w:rsidR="003457F2" w:rsidRPr="003457F2">
        <w:rPr>
          <w:vertAlign w:val="superscript"/>
        </w:rPr>
        <w:t>ème</w:t>
      </w:r>
      <w:r w:rsidR="003457F2">
        <w:t> .</w:t>
      </w:r>
    </w:p>
    <w:p w14:paraId="1D56FDF9" w14:textId="1BF04846" w:rsidR="003457F2" w:rsidRDefault="003457F2">
      <w:r>
        <w:t>7 fermetures en 6</w:t>
      </w:r>
      <w:r w:rsidRPr="003457F2">
        <w:rPr>
          <w:vertAlign w:val="superscript"/>
        </w:rPr>
        <w:t>ème</w:t>
      </w:r>
      <w:r>
        <w:t xml:space="preserve"> . 1 en 5</w:t>
      </w:r>
      <w:r w:rsidRPr="003457F2">
        <w:rPr>
          <w:vertAlign w:val="superscript"/>
        </w:rPr>
        <w:t>ème</w:t>
      </w:r>
      <w:r>
        <w:t xml:space="preserve"> . 1 en 4</w:t>
      </w:r>
      <w:r w:rsidRPr="003457F2">
        <w:rPr>
          <w:vertAlign w:val="superscript"/>
        </w:rPr>
        <w:t>ème</w:t>
      </w:r>
      <w:r>
        <w:t xml:space="preserve"> .2 en 3 ème.</w:t>
      </w:r>
    </w:p>
    <w:p w14:paraId="6C1167E4" w14:textId="48863E9F" w:rsidR="003457F2" w:rsidRDefault="003457F2">
      <w:r>
        <w:t>Sur les lycées le travail n’est pas encore finalisé.</w:t>
      </w:r>
    </w:p>
    <w:p w14:paraId="611D425C" w14:textId="3408A219" w:rsidR="003457F2" w:rsidRDefault="003457F2">
      <w:r w:rsidRPr="00DF192D">
        <w:rPr>
          <w:b/>
          <w:bCs/>
        </w:rPr>
        <w:t>QD </w:t>
      </w:r>
      <w:r>
        <w:t>: Rappel création de 10</w:t>
      </w:r>
      <w:r w:rsidR="001936E9">
        <w:t>5</w:t>
      </w:r>
      <w:r>
        <w:t xml:space="preserve"> PIAL. Ils sont de taille réduite… 35 AESH par PIAL…</w:t>
      </w:r>
    </w:p>
    <w:p w14:paraId="0472E19A" w14:textId="02017EB0" w:rsidR="003457F2" w:rsidRDefault="003457F2">
      <w:r>
        <w:t>Certain</w:t>
      </w:r>
      <w:r w:rsidR="001936E9">
        <w:t>s</w:t>
      </w:r>
      <w:r>
        <w:t xml:space="preserve"> sont à 20</w:t>
      </w:r>
      <w:r w:rsidR="00DF192D">
        <w:t xml:space="preserve"> AESH</w:t>
      </w:r>
      <w:r>
        <w:t>. Contact de chaque AESH pour réorganiser leurs contrats… (Secteur de PIAL).</w:t>
      </w:r>
    </w:p>
    <w:p w14:paraId="457A0007" w14:textId="0E205489" w:rsidR="003457F2" w:rsidRDefault="003457F2">
      <w:r>
        <w:t>Chaque AESH a un établissement de rattachement ou il effectuera sa pré-rentrée… après ils agiront sur l’ensemble du PIAL.</w:t>
      </w:r>
    </w:p>
    <w:p w14:paraId="0957D08F" w14:textId="7F313904" w:rsidR="003457F2" w:rsidRDefault="003457F2">
      <w:r>
        <w:t>181 créations de postes AESH au 01/09/2020 (ETP). On va donc surdimensionner tous les PIALS.</w:t>
      </w:r>
    </w:p>
    <w:p w14:paraId="1E701FD8" w14:textId="77777777" w:rsidR="00354DC7" w:rsidRDefault="00354DC7">
      <w:r>
        <w:t>L’administration par la voix du SG  reconnait que c</w:t>
      </w:r>
      <w:r w:rsidR="001936E9">
        <w:t>ette construction est en effet technocratique… nous devons néanmoins recruter… nous espérons pouvoir le faire…. Nous devrions avoir une gestion confortable mais il y a beaucoup d’incompréhension sur cette gestion des PIALS…</w:t>
      </w:r>
      <w:r w:rsidR="00DF192D">
        <w:t xml:space="preserve"> </w:t>
      </w:r>
    </w:p>
    <w:p w14:paraId="1E6541D8" w14:textId="5103EB8B" w:rsidR="001936E9" w:rsidRDefault="00DF192D">
      <w:r>
        <w:t>Insistance des organisations syndicales sur le fait que cette structuration des PIALS n’a pas été explicitée même aux directeurs d’écoles qui sont cependant très concernés.</w:t>
      </w:r>
    </w:p>
    <w:p w14:paraId="3ABD30E2" w14:textId="770436DB" w:rsidR="001936E9" w:rsidRDefault="001936E9">
      <w:r>
        <w:t xml:space="preserve">Les AESH ne s’y retrouvent pas mais les directeurs non-plus !!!! </w:t>
      </w:r>
    </w:p>
    <w:p w14:paraId="77B967AA" w14:textId="7030EAA0" w:rsidR="001936E9" w:rsidRDefault="001936E9">
      <w:r>
        <w:t>Problématique des nominations des coordinateurs des PIALS… Comment ? Qui ? les directeurs ne sont au courant de rien… c’est inconfortable… Climat de défiance !</w:t>
      </w:r>
    </w:p>
    <w:p w14:paraId="0BAC06C3" w14:textId="302F8F92" w:rsidR="001936E9" w:rsidRDefault="001936E9">
      <w:r>
        <w:t>Nous n’avons pas encore tous les coordonnateurs de PIALS</w:t>
      </w:r>
      <w:r w:rsidR="00DF192D">
        <w:t xml:space="preserve"> répond le DASEN</w:t>
      </w:r>
      <w:r>
        <w:t>.</w:t>
      </w:r>
    </w:p>
    <w:p w14:paraId="21FFF71E" w14:textId="77777777" w:rsidR="00DF192D" w:rsidRDefault="00DF192D">
      <w:r>
        <w:t xml:space="preserve"> A la question : combien y a-t-il d’AESH ? </w:t>
      </w:r>
    </w:p>
    <w:p w14:paraId="3D103CCC" w14:textId="25FE25E1" w:rsidR="001936E9" w:rsidRDefault="001936E9">
      <w:r>
        <w:t>Le Rhône = 3800 AESH… sans outil opérationnel … réponse du DASEN.</w:t>
      </w:r>
    </w:p>
    <w:p w14:paraId="12A27C6A" w14:textId="77777777" w:rsidR="00CF4491" w:rsidRDefault="001936E9">
      <w:r>
        <w:t xml:space="preserve">Ce sont des </w:t>
      </w:r>
      <w:r w:rsidR="000870B0">
        <w:t>P</w:t>
      </w:r>
      <w:r>
        <w:t>IALS Inter-degré copilotés par un IEN et un Chef d’établissement.</w:t>
      </w:r>
      <w:r w:rsidR="000870B0">
        <w:t xml:space="preserve"> PIAL : Publique, Privé</w:t>
      </w:r>
      <w:r w:rsidR="00DF192D">
        <w:t xml:space="preserve"> 1</w:t>
      </w:r>
      <w:r w:rsidR="00DF192D" w:rsidRPr="00DF192D">
        <w:rPr>
          <w:vertAlign w:val="superscript"/>
        </w:rPr>
        <w:t>er</w:t>
      </w:r>
      <w:r w:rsidR="00DF192D">
        <w:t xml:space="preserve"> degré ; Public/privé 2</w:t>
      </w:r>
      <w:r w:rsidR="00DF192D" w:rsidRPr="00DF192D">
        <w:rPr>
          <w:vertAlign w:val="superscript"/>
        </w:rPr>
        <w:t>nd</w:t>
      </w:r>
      <w:r w:rsidR="00DF192D">
        <w:t xml:space="preserve"> degré ; </w:t>
      </w:r>
      <w:r w:rsidR="000870B0">
        <w:t xml:space="preserve">Public/Privé inter-degré…. </w:t>
      </w:r>
    </w:p>
    <w:p w14:paraId="67F15B3C" w14:textId="067DC484" w:rsidR="001936E9" w:rsidRDefault="000870B0">
      <w:r>
        <w:t xml:space="preserve">Il y aura un futur CTA en Juillet </w:t>
      </w:r>
      <w:r w:rsidR="00CF4491">
        <w:t xml:space="preserve">qui pourra revenir sur cela </w:t>
      </w:r>
      <w:r>
        <w:t>(date encore non connue).</w:t>
      </w:r>
    </w:p>
    <w:p w14:paraId="18958DAD" w14:textId="65370358" w:rsidR="000870B0" w:rsidRDefault="000870B0">
      <w:r>
        <w:t>Tous les postes RASED non pourvus cette année sont gelés et transformés en postes de remplaçants (5</w:t>
      </w:r>
      <w:r w:rsidR="00CF4491">
        <w:t xml:space="preserve"> </w:t>
      </w:r>
      <w:r>
        <w:t>postes</w:t>
      </w:r>
      <w:r w:rsidR="00CF4491">
        <w:t xml:space="preserve">… annonce de l’IENA </w:t>
      </w:r>
      <w:r>
        <w:t>).</w:t>
      </w:r>
    </w:p>
    <w:p w14:paraId="1A60030E" w14:textId="37265D71" w:rsidR="000870B0" w:rsidRDefault="000870B0">
      <w:r>
        <w:t>Classes relais : (document fourni en séance).</w:t>
      </w:r>
    </w:p>
    <w:p w14:paraId="55DB8C0B" w14:textId="0892F35F" w:rsidR="000870B0" w:rsidRDefault="000870B0">
      <w:r>
        <w:t>7 ateliers Relais…. 1 Classe Relais va être rattachée à la Cité Lacassagne… (pour élèves à partir de 13 ans poly exclus). Coordonnateur en cours de recrutement. Faire le lien de la socialisation avec les poly exclus. Ces élèves seront inscrits administrativement dans cette cité scolaire LACASSAGNE. Projet innovant.</w:t>
      </w:r>
    </w:p>
    <w:p w14:paraId="088F41B5" w14:textId="6846DC99" w:rsidR="000870B0" w:rsidRDefault="000870B0">
      <w:r>
        <w:t>Dispositif UPE2A : Doc fourni en séance.</w:t>
      </w:r>
    </w:p>
    <w:p w14:paraId="0189D345" w14:textId="23C64114" w:rsidR="000870B0" w:rsidRDefault="000870B0">
      <w:r>
        <w:t>Quid des IMP ? « Elle peut être accordée aux coordinateurs »..</w:t>
      </w:r>
    </w:p>
    <w:p w14:paraId="07BB6553" w14:textId="67A7F91B" w:rsidR="000870B0" w:rsidRDefault="000870B0">
      <w:r>
        <w:t>Pas d’information sur le 2S 2C pas de convention</w:t>
      </w:r>
      <w:r w:rsidR="00CF4491">
        <w:t>s</w:t>
      </w:r>
      <w:r>
        <w:t xml:space="preserve"> signées au del</w:t>
      </w:r>
      <w:r w:rsidR="00CF4491">
        <w:t>à</w:t>
      </w:r>
      <w:r>
        <w:t xml:space="preserve"> du 03 Juillet</w:t>
      </w:r>
      <w:r w:rsidR="00CF4491">
        <w:t xml:space="preserve"> par notre DASEN</w:t>
      </w:r>
      <w:r>
        <w:t>.</w:t>
      </w:r>
    </w:p>
    <w:p w14:paraId="320C6524" w14:textId="46D4471D" w:rsidR="00CF4491" w:rsidRDefault="00CF4491">
      <w:r>
        <w:t>Séance levée à 17h40.</w:t>
      </w:r>
    </w:p>
    <w:p w14:paraId="58B8F761" w14:textId="46A95BB6" w:rsidR="00CF4491" w:rsidRDefault="00CF4491">
      <w:r>
        <w:lastRenderedPageBreak/>
        <w:t>Pour l’Unsa Education,</w:t>
      </w:r>
    </w:p>
    <w:p w14:paraId="6A3037DF" w14:textId="6882E411" w:rsidR="00CF4491" w:rsidRDefault="00CF4491">
      <w:r>
        <w:t>Sylvie CARON – SD SE-Unsa 69.</w:t>
      </w:r>
    </w:p>
    <w:p w14:paraId="2D8858EE" w14:textId="77777777" w:rsidR="003457F2" w:rsidRDefault="003457F2"/>
    <w:p w14:paraId="0C5B9A98" w14:textId="77777777" w:rsidR="00E7219C" w:rsidRDefault="00E7219C"/>
    <w:p w14:paraId="30F2770A" w14:textId="77777777" w:rsidR="00E60A51" w:rsidRDefault="00E60A51"/>
    <w:p w14:paraId="732C6170" w14:textId="77777777" w:rsidR="00EB0883" w:rsidRDefault="00EB0883"/>
    <w:sectPr w:rsidR="00EB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C4D"/>
    <w:multiLevelType w:val="hybridMultilevel"/>
    <w:tmpl w:val="292A8962"/>
    <w:lvl w:ilvl="0" w:tplc="9EDE27C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83"/>
    <w:rsid w:val="000870B0"/>
    <w:rsid w:val="001936E9"/>
    <w:rsid w:val="003457F2"/>
    <w:rsid w:val="00354DC7"/>
    <w:rsid w:val="004B5A1B"/>
    <w:rsid w:val="007C39DF"/>
    <w:rsid w:val="00CF4491"/>
    <w:rsid w:val="00DF192D"/>
    <w:rsid w:val="00E60A51"/>
    <w:rsid w:val="00E7219C"/>
    <w:rsid w:val="00E854F7"/>
    <w:rsid w:val="00EB0883"/>
    <w:rsid w:val="00F12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8925"/>
  <w15:chartTrackingRefBased/>
  <w15:docId w15:val="{C32C4FB7-9406-4740-88BE-63C0B86D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Section_69</dc:creator>
  <cp:keywords/>
  <dc:description/>
  <cp:lastModifiedBy>Section_69</cp:lastModifiedBy>
  <cp:revision>3</cp:revision>
  <cp:lastPrinted>2020-07-02T09:52:00Z</cp:lastPrinted>
  <dcterms:created xsi:type="dcterms:W3CDTF">2020-07-02T10:39:00Z</dcterms:created>
  <dcterms:modified xsi:type="dcterms:W3CDTF">2020-07-02T10:43:00Z</dcterms:modified>
</cp:coreProperties>
</file>